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after="0" w:line="240" w:lineRule="auto"/>
      </w:pPr>
    </w:p>
    <w:tbl>
      <w:tblPr>
        <w:tblW w:w="921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54"/>
        <w:gridCol w:w="6961"/>
      </w:tblGrid>
      <w:tr>
        <w:tblPrEx>
          <w:shd w:val="clear" w:color="auto" w:fill="ced7e7"/>
        </w:tblPrEx>
        <w:trPr>
          <w:trHeight w:val="1896" w:hRule="atLeast"/>
        </w:trPr>
        <w:tc>
          <w:tcPr>
            <w:tcW w:type="dxa" w:w="22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 w:line="240" w:lineRule="auto"/>
            </w:pPr>
            <w:r>
              <w:rPr>
                <w:rStyle w:val="Aucun"/>
                <w:rFonts w:ascii="Times New Roman" w:hAnsi="Times New Roman"/>
                <w:sz w:val="14"/>
                <w:szCs w:val="14"/>
                <w:shd w:val="nil" w:color="auto" w:fill="auto"/>
                <w:lang w:val="en-US"/>
              </w:rPr>
              <w:drawing xmlns:a="http://schemas.openxmlformats.org/drawingml/2006/main">
                <wp:inline distT="0" distB="0" distL="0" distR="0">
                  <wp:extent cx="1317384" cy="859513"/>
                  <wp:effectExtent l="0" t="0" r="0" b="0"/>
                  <wp:docPr id="1073741825" name="officeArt object" descr="image-collé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-collée.png" descr="image-collée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384" cy="85951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96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shd w:val="nil" w:color="auto" w:fill="auto"/>
                <w:rtl w:val="0"/>
                <w:lang w:val="es-ES_tradnl"/>
                <w14:textFill>
                  <w14:solidFill>
                    <w14:srgbClr w14:val="002060"/>
                  </w14:solidFill>
                </w14:textFill>
              </w:rPr>
              <w:t>COMITE DE SUIVI INDIVIDUEL</w:t>
            </w:r>
          </w:p>
          <w:p>
            <w:pPr>
              <w:pStyle w:val="Corps A"/>
              <w:bidi w:val="0"/>
              <w:spacing w:after="0"/>
              <w:ind w:left="0" w:right="0" w:firstLine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</w:pPr>
            <w:r>
              <w:rPr>
                <w:rStyle w:val="Aucun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shd w:val="nil" w:color="auto" w:fill="auto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FICHE D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shd w:val="nil" w:color="auto" w:fill="auto"/>
                <w:rtl w:val="1"/>
                <w14:textFill>
                  <w14:solidFill>
                    <w14:srgbClr w14:val="002060"/>
                  </w14:solidFill>
                </w14:textFill>
              </w:rPr>
              <w:t>’</w:t>
            </w:r>
            <w:r>
              <w:rPr>
                <w:rStyle w:val="Aucun"/>
                <w:b w:val="1"/>
                <w:bCs w:val="1"/>
                <w:outline w:val="0"/>
                <w:color w:val="002060"/>
                <w:sz w:val="34"/>
                <w:szCs w:val="34"/>
                <w:u w:color="002060"/>
                <w:shd w:val="nil" w:color="auto" w:fill="auto"/>
                <w:rtl w:val="0"/>
                <w:lang w:val="de-DE"/>
                <w14:textFill>
                  <w14:solidFill>
                    <w14:srgbClr w14:val="002060"/>
                  </w14:solidFill>
                </w14:textFill>
              </w:rPr>
              <w:t>ENTRETIEN ANNUEL</w:t>
            </w:r>
          </w:p>
          <w:p>
            <w:pPr>
              <w:pStyle w:val="Corps A"/>
              <w:spacing w:after="0"/>
              <w:jc w:val="center"/>
              <w:rPr>
                <w:rStyle w:val="Aucun"/>
                <w:b w:val="1"/>
                <w:bCs w:val="1"/>
                <w:outline w:val="0"/>
                <w:color w:val="002060"/>
                <w:sz w:val="16"/>
                <w:szCs w:val="16"/>
                <w:u w:color="002060"/>
                <w:shd w:val="nil" w:color="auto" w:fill="auto"/>
                <w14:textFill>
                  <w14:solidFill>
                    <w14:srgbClr w14:val="002060"/>
                  </w14:solidFill>
                </w14:textFill>
              </w:rPr>
            </w:pPr>
          </w:p>
          <w:p>
            <w:pPr>
              <w:pStyle w:val="Corps A"/>
              <w:bidi w:val="0"/>
              <w:spacing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Attestation de bon d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roulement de doctorat pour r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inscription en 3e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it-IT"/>
                <w14:textFill>
                  <w14:solidFill>
                    <w14:srgbClr w14:val="002060"/>
                  </w14:solidFill>
                </w14:textFill>
              </w:rPr>
              <w:t xml:space="preserve"> ann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:lang w:val="fr-FR"/>
                <w14:textFill>
                  <w14:solidFill>
                    <w14:srgbClr w14:val="002060"/>
                  </w14:solidFill>
                </w14:textFill>
              </w:rPr>
              <w:t>é</w:t>
            </w:r>
            <w:r>
              <w:rPr>
                <w:rStyle w:val="Aucun"/>
                <w:rFonts w:ascii="Segoe UI" w:cs="Segoe UI" w:hAnsi="Segoe UI" w:eastAsia="Segoe UI"/>
                <w:b w:val="1"/>
                <w:bCs w:val="1"/>
                <w:outline w:val="0"/>
                <w:color w:val="002060"/>
                <w:sz w:val="28"/>
                <w:szCs w:val="28"/>
                <w:u w:color="002060"/>
                <w:shd w:val="nil" w:color="auto" w:fill="auto"/>
                <w:rtl w:val="0"/>
                <w14:textFill>
                  <w14:solidFill>
                    <w14:srgbClr w14:val="002060"/>
                  </w14:solidFill>
                </w14:textFill>
              </w:rPr>
              <w:t>e</w:t>
            </w:r>
          </w:p>
        </w:tc>
      </w:tr>
    </w:tbl>
    <w:p>
      <w:pPr>
        <w:pStyle w:val="Corps A"/>
        <w:widowControl w:val="0"/>
        <w:spacing w:after="0" w:line="240" w:lineRule="auto"/>
        <w:ind w:left="108" w:hanging="108"/>
        <w:jc w:val="left"/>
      </w:pPr>
    </w:p>
    <w:p>
      <w:pPr>
        <w:pStyle w:val="Corps A"/>
        <w:widowControl w:val="0"/>
        <w:spacing w:after="0" w:line="240" w:lineRule="auto"/>
        <w:rPr>
          <w:rStyle w:val="Aucun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Corps A"/>
        <w:spacing w:line="240" w:lineRule="auto"/>
        <w:jc w:val="center"/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002060"/>
          <w:sz w:val="28"/>
          <w:szCs w:val="28"/>
          <w:u w:color="002060"/>
          <w14:textFill>
            <w14:solidFill>
              <w14:srgbClr w14:val="002060"/>
            </w14:solidFill>
          </w14:textFill>
        </w:rPr>
        <w:br w:type="textWrapping"/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A remplir par les membres CSI et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>à</w:t>
      </w:r>
      <w:r>
        <w:rPr>
          <w:rStyle w:val="Aucun"/>
          <w:rFonts w:ascii="Segoe UI" w:cs="Segoe UI" w:hAnsi="Segoe UI" w:eastAsia="Segoe UI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remettre au (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 xml:space="preserve">à 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la) doctorant(e) au plus tard 15 jours apr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è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s la r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Aucun"/>
          <w:rFonts w:ascii="Segoe UI" w:cs="Segoe UI" w:hAnsi="Segoe UI" w:eastAsia="Segoe UI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union </w:t>
      </w:r>
    </w:p>
    <w:p>
      <w:pPr>
        <w:pStyle w:val="Corps A"/>
        <w:spacing w:after="0"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de suivi individuel du (de la) doctorant(e) veille au bon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roulement du cursus en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appuyant sur la charte du doctorat et la convention de formation. Il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value les conditions de sa formation et les avanc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es de sa recherche. Il transmet un rapport de 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entretien au (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la) directeur (directrice) de 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’é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cole doctorale (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"mailto:csi@edite-de-paris.fr"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csi@edite-de-paris.fr</w:t>
      </w:r>
      <w:r>
        <w:rPr/>
        <w:fldChar w:fldCharType="end" w:fldLock="0"/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.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  <w:br w:type="textWrapping"/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fait le point sur tous les aspects de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se, en particulier :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- l'environnement et les conditions mat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rielles : bureau, acc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aux ressources mat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rielles, notamment aux moyens informatiques,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 xml:space="preserve">la documentation...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la vie scientifique : participation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des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minaires et colloques, politique de publication, avancement de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 xml:space="preserve">se...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encadrement : relations avec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, disponibilit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...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les financements : prise en charge de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placements, de 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jours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l'ext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rieur...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ru-RU"/>
        </w:rPr>
        <w:t xml:space="preserve">-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les formations suivies (qui peuvent comprendre des activit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collectives li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se, des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coles d'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...)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-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paration de l'avenir professionnel 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Les entretiens sont organis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 sous la forme de trois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tapes distinctes :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sentation de l'avancement des travaux et discussions, entretien avec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sans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se, entretien avec la direction de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se sans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.</w:t>
      </w:r>
    </w:p>
    <w:p>
      <w:pPr>
        <w:pStyle w:val="Corps A"/>
        <w:tabs>
          <w:tab w:val="right" w:pos="9612"/>
        </w:tabs>
        <w:spacing w:line="240" w:lineRule="auto"/>
        <w:rPr>
          <w:rStyle w:val="Aucun"/>
          <w:rFonts w:ascii="Segoe UI" w:cs="Segoe UI" w:hAnsi="Segoe UI" w:eastAsia="Segoe UI"/>
          <w:i w:val="1"/>
          <w:iCs w:val="1"/>
          <w:sz w:val="20"/>
          <w:szCs w:val="20"/>
        </w:rPr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Au cours de l'entretien avec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es-ES_tradnl"/>
        </w:rPr>
        <w:t>le (la) doctorant(e)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, 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 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value les conditions de sa formation et les avanc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es de sa recherche. Le 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ô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 du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de suivi inclut une vigilance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rep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rer toute forme de conflit, de discrimination, de harc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lement moral ou sexuel ou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agissement sexiste. La direction de l'EDITE est mobilis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e pour lutter contre tout ces agissements et ind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pendamment du CSI, le doctorant ou la doctorante ne doit pas 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de-DE"/>
        </w:rPr>
        <w:t xml:space="preserve">siter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contacter la direction de l'EDITE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tout moment pour faire remonter des probl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pt-PT"/>
        </w:rPr>
        <w:t>mes.</w:t>
      </w:r>
    </w:p>
    <w:p>
      <w:pPr>
        <w:pStyle w:val="Corps A"/>
        <w:tabs>
          <w:tab w:val="right" w:pos="9612"/>
        </w:tabs>
        <w:spacing w:line="240" w:lineRule="auto"/>
      </w:pP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Apr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s chaque 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union, les membres du CSI remplissent ensemble le document suivant avec les informations stipul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es ci-dessus (il peut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ê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tre assez court si la th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es-ES_tradnl"/>
        </w:rPr>
        <w:t>se se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roule bien et remplac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par un document libre en pdf si le comit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é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f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it-IT"/>
        </w:rPr>
        <w:t>è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re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 ; si certains points n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cessitent plus de pr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>cisions, il est possible d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1"/>
        </w:rPr>
        <w:t>’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  <w:lang w:val="fr-FR"/>
        </w:rPr>
        <w:t xml:space="preserve">ajouter des pages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 xml:space="preserve">à </w:t>
      </w:r>
      <w:r>
        <w:rPr>
          <w:rStyle w:val="Aucun"/>
          <w:rFonts w:ascii="Segoe UI" w:cs="Segoe UI" w:hAnsi="Segoe UI" w:eastAsia="Segoe UI"/>
          <w:i w:val="1"/>
          <w:iCs w:val="1"/>
          <w:sz w:val="20"/>
          <w:szCs w:val="20"/>
          <w:rtl w:val="0"/>
        </w:rPr>
        <w:t>ce document).</w:t>
        <w:br w:type="page"/>
      </w:r>
    </w:p>
    <w:p>
      <w:pPr>
        <w:pStyle w:val="Corps A"/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Date et lieu de la 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union du CSI : </w:t>
      </w:r>
    </w:p>
    <w:p>
      <w:pPr>
        <w:pStyle w:val="Corps A"/>
        <w:spacing w:after="0" w:line="240" w:lineRule="auto"/>
        <w:rPr>
          <w:rStyle w:val="Aucun"/>
        </w:rPr>
      </w:pPr>
    </w:p>
    <w:p>
      <w:pPr>
        <w:pStyle w:val="Corps A"/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DOCTORANT OU LA DOCTORANTE</w:t>
      </w:r>
    </w:p>
    <w:p>
      <w:pPr>
        <w:pStyle w:val="Corps A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>Nom et pr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nom du (de la) doctorant(e) : </w:t>
      </w:r>
    </w:p>
    <w:p>
      <w:pPr>
        <w:pStyle w:val="Corps A"/>
        <w:tabs>
          <w:tab w:val="left" w:pos="5812"/>
          <w:tab w:val="left" w:pos="8222" w:leader="dot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de-DE"/>
        </w:rPr>
        <w:t>Date de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but de la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 xml:space="preserve">se : </w:t>
      </w:r>
    </w:p>
    <w:p>
      <w:pPr>
        <w:pStyle w:val="Corps A"/>
        <w:tabs>
          <w:tab w:val="left" w:pos="5812"/>
        </w:tabs>
        <w:spacing w:after="0" w:line="240" w:lineRule="auto"/>
        <w:rPr>
          <w:rStyle w:val="Aucun"/>
        </w:rPr>
      </w:pPr>
    </w:p>
    <w:p>
      <w:pPr>
        <w:pStyle w:val="Corps A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n-US"/>
          <w14:textFill>
            <w14:solidFill>
              <w14:srgbClr w14:val="C00000"/>
            </w14:solidFill>
          </w14:textFill>
        </w:rPr>
        <w:t>A DIRECTION DE THESE</w:t>
      </w:r>
    </w:p>
    <w:p>
      <w:pPr>
        <w:pStyle w:val="Corps A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sents lors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 A"/>
        <w:tabs>
          <w:tab w:val="left" w:pos="5812"/>
        </w:tabs>
        <w:spacing w:after="0" w:line="240" w:lineRule="auto"/>
      </w:pPr>
    </w:p>
    <w:p>
      <w:pPr>
        <w:pStyle w:val="Corps A"/>
        <w:tabs>
          <w:tab w:val="left" w:pos="5812"/>
        </w:tabs>
        <w:spacing w:line="240" w:lineRule="auto"/>
        <w:rPr>
          <w:rStyle w:val="Aucun"/>
          <w:outline w:val="0"/>
          <w:color w:val="c00000"/>
          <w:sz w:val="20"/>
          <w:szCs w:val="20"/>
          <w:u w:color="c00000"/>
          <w14:textFill>
            <w14:solidFill>
              <w14:srgbClr w14:val="C00000"/>
            </w14:solidFill>
          </w14:textFill>
        </w:rPr>
      </w:pPr>
      <w:r>
        <w:rPr>
          <w:rStyle w:val="Aucun"/>
          <w:outline w:val="0"/>
          <w:color w:val="c00000"/>
          <w:u w:color="c00000"/>
          <w:rtl w:val="0"/>
          <w14:textFill>
            <w14:solidFill>
              <w14:srgbClr w14:val="C00000"/>
            </w14:solidFill>
          </w14:textFill>
        </w:rPr>
        <w:t>L</w:t>
      </w:r>
      <w:r>
        <w:rPr>
          <w:rStyle w:val="Aucun"/>
          <w:outline w:val="0"/>
          <w:color w:val="c00000"/>
          <w:sz w:val="20"/>
          <w:szCs w:val="20"/>
          <w:u w:color="c00000"/>
          <w:rtl w:val="0"/>
          <w:lang w:val="es-ES_tradnl"/>
          <w14:textFill>
            <w14:solidFill>
              <w14:srgbClr w14:val="C00000"/>
            </w14:solidFill>
          </w14:textFill>
        </w:rPr>
        <w:t>E COMITE DE SUIVI</w:t>
      </w:r>
    </w:p>
    <w:p>
      <w:pPr>
        <w:pStyle w:val="Corps A"/>
        <w:spacing w:after="0" w:line="240" w:lineRule="auto"/>
        <w:rPr>
          <w:rStyle w:val="Aucun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Membres pr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sents lors du comit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é </w:t>
      </w:r>
      <w:r>
        <w:rPr>
          <w:rStyle w:val="Aucun"/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Corps A"/>
        <w:tabs>
          <w:tab w:val="left" w:pos="284"/>
          <w:tab w:val="left" w:pos="1134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</w:rPr>
        <w:tab/>
        <w:t>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 du domaine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 A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it-IT"/>
        </w:rPr>
        <w:tab/>
        <w:t>Non sp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cialiste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 xml:space="preserve">: </w:t>
      </w:r>
    </w:p>
    <w:p>
      <w:pPr>
        <w:pStyle w:val="Corps A"/>
        <w:tabs>
          <w:tab w:val="left" w:pos="284"/>
          <w:tab w:val="left" w:pos="851"/>
          <w:tab w:val="left" w:pos="5812"/>
        </w:tabs>
        <w:spacing w:after="0" w:line="240" w:lineRule="auto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ab/>
        <w:t>Autre Membre</w:t>
      </w:r>
      <w:r>
        <w:rPr>
          <w:rStyle w:val="Aucun"/>
          <w:sz w:val="20"/>
          <w:szCs w:val="20"/>
          <w:rtl w:val="0"/>
        </w:rPr>
        <w:t> </w:t>
      </w:r>
      <w:r>
        <w:rPr>
          <w:rStyle w:val="Aucun"/>
          <w:sz w:val="20"/>
          <w:szCs w:val="20"/>
          <w:rtl w:val="0"/>
        </w:rPr>
        <w:t>:</w:t>
      </w:r>
    </w:p>
    <w:p>
      <w:pPr>
        <w:pStyle w:val="Corps A"/>
        <w:rPr>
          <w:rStyle w:val="Aucun"/>
        </w:rPr>
      </w:pPr>
    </w:p>
    <w:p>
      <w:pPr>
        <w:pStyle w:val="Corps A"/>
        <w:spacing w:line="240" w:lineRule="auto"/>
        <w:jc w:val="left"/>
        <w:rPr>
          <w:rStyle w:val="Aucun"/>
          <w:outline w:val="0"/>
          <w:color w:val="c00000"/>
          <w:u w:color="c00000"/>
          <w14:textFill>
            <w14:solidFill>
              <w14:srgbClr w14:val="C00000"/>
            </w14:solidFill>
          </w14:textFill>
        </w:rPr>
      </w:pP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both"/>
        <w:rPr>
          <w:rFonts w:ascii="Times Roman" w:cs="Times Roman" w:hAnsi="Times Roman" w:eastAsia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Conform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ment aux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demandes</w:t>
      </w:r>
      <w:r>
        <w:rPr>
          <w:rFonts w:ascii="Times Roman" w:hAnsi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 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es-ES_tradnl"/>
          <w14:textFill>
            <w14:solidFill>
              <w14:srgbClr w14:val="A7A7A7"/>
            </w14:solidFill>
          </w14:textFill>
        </w:rPr>
        <w:t>centes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du coll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è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ge doctoral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, le rapport du comit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de suivi individuel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pour une 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inscription en troisi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è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me ann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e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doit d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sormais comporter un paragraphe synth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tique pr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sentant les principaux points abord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 lors de l</w:t>
      </w:r>
      <w:r>
        <w:rPr>
          <w:rFonts w:ascii="Times Roman" w:hAnsi="Times Roman" w:hint="default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entretien. Ce paragraphe vise </w:t>
      </w:r>
      <w:r>
        <w:rPr>
          <w:rFonts w:ascii="Times Roman" w:hAnsi="Times Roman" w:hint="default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offrir une vision globale de l</w:t>
      </w:r>
      <w:r>
        <w:rPr>
          <w:rFonts w:ascii="Times Roman" w:hAnsi="Times Roman" w:hint="default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avancement de la th</w:t>
      </w:r>
      <w:r>
        <w:rPr>
          <w:rFonts w:ascii="Times Roman" w:hAnsi="Times Roman" w:hint="default"/>
          <w:outline w:val="0"/>
          <w:color w:val="a7a7a7"/>
          <w:rtl w:val="0"/>
          <w:lang w:val="it-IT"/>
          <w14:textFill>
            <w14:solidFill>
              <w14:srgbClr w14:val="A7A7A7"/>
            </w14:solidFill>
          </w14:textFill>
        </w:rPr>
        <w:t>è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se, du d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roulement du projet doctoral et des perspectives pour la poursuite en troisi</w:t>
      </w:r>
      <w:r>
        <w:rPr>
          <w:rFonts w:ascii="Times Roman" w:hAnsi="Times Roman" w:hint="default"/>
          <w:outline w:val="0"/>
          <w:color w:val="a7a7a7"/>
          <w:rtl w:val="0"/>
          <w:lang w:val="it-IT"/>
          <w14:textFill>
            <w14:solidFill>
              <w14:srgbClr w14:val="A7A7A7"/>
            </w14:solidFill>
          </w14:textFill>
        </w:rPr>
        <w:t>è</w:t>
      </w:r>
      <w:r>
        <w:rPr>
          <w:rFonts w:ascii="Times Roman" w:hAnsi="Times Roman"/>
          <w:outline w:val="0"/>
          <w:color w:val="a7a7a7"/>
          <w:rtl w:val="0"/>
          <w:lang w:val="it-IT"/>
          <w14:textFill>
            <w14:solidFill>
              <w14:srgbClr w14:val="A7A7A7"/>
            </w14:solidFill>
          </w14:textFill>
        </w:rPr>
        <w:t>me ann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it-IT"/>
          <w14:textFill>
            <w14:solidFill>
              <w14:srgbClr w14:val="A7A7A7"/>
            </w14:solidFill>
          </w14:textFill>
        </w:rPr>
        <w:t>e.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Ce paragraphe pourra notamment traiter :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de l</w:t>
      </w:r>
      <w:r>
        <w:rPr>
          <w:rFonts w:ascii="Times Roman" w:hAnsi="Times Roman" w:hint="default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avancement scientifique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des travaux (r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sultats obtenus, difficult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 rencontr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es, 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volutions m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thodologiques ou th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oriques, publications ou communications 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alis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es) ;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du 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plan de travail pour l</w:t>
      </w:r>
      <w:r>
        <w:rPr>
          <w:rStyle w:val="Aucun"/>
          <w:rFonts w:ascii="Times Roman" w:hAnsi="Times Roman" w:hint="default"/>
          <w:b w:val="1"/>
          <w:bCs w:val="1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ann</w:t>
      </w:r>
      <w:r>
        <w:rPr>
          <w:rStyle w:val="Aucun"/>
          <w:rFonts w:ascii="Times Roman" w:hAnsi="Times Roman" w:hint="default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e </w:t>
      </w:r>
      <w:r>
        <w:rPr>
          <w:rStyle w:val="Aucun"/>
          <w:rFonts w:ascii="Times Roman" w:hAnsi="Times Roman" w:hint="default"/>
          <w:b w:val="1"/>
          <w:bCs w:val="1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à 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venir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, incluant les objectifs </w:t>
      </w:r>
      <w:r>
        <w:rPr>
          <w:rFonts w:ascii="Times Roman" w:hAnsi="Times Roman" w:hint="default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court terme, les 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tapes de 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daction et les 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ch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ances vis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es pour la soutenance ;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du 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parcours de formation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du (de la) doctorant(e), en mentionnant les formations d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j</w:t>
      </w:r>
      <w:r>
        <w:rPr>
          <w:rFonts w:ascii="Times Roman" w:hAnsi="Times Roman" w:hint="default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valid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es et celles pr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vues pour compl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ter les exigences du dipl</w:t>
      </w:r>
      <w:r>
        <w:rPr>
          <w:rFonts w:ascii="Times Roman" w:hAnsi="Times Roman" w:hint="default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ô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me ;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de l</w:t>
      </w:r>
      <w:r>
        <w:rPr>
          <w:rFonts w:ascii="Times Roman" w:hAnsi="Times Roman" w:hint="default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implication du (de la) doctorant(e)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dans la vie scientifique du laboratoire (participation </w:t>
      </w:r>
      <w:r>
        <w:rPr>
          <w:rFonts w:ascii="Times Roman" w:hAnsi="Times Roman" w:hint="default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 xml:space="preserve">à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des s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minaires, collaborations, missions d</w:t>
      </w:r>
      <w:r>
        <w:rPr>
          <w:rFonts w:ascii="Times Roman" w:hAnsi="Times Roman" w:hint="default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enseignement ou de valorisation) ;</w:t>
      </w:r>
    </w:p>
    <w:p>
      <w:pPr>
        <w:pStyle w:val="Par défau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</w:pP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de la </w:t>
      </w:r>
      <w:r>
        <w:rPr>
          <w:rStyle w:val="Aucun"/>
          <w:rFonts w:ascii="Times Roman" w:hAnsi="Times Roman"/>
          <w:b w:val="1"/>
          <w:bCs w:val="1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situation du (de la) doctorant(e)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 dans son environnement de recherche, incluant son bien-</w:t>
      </w:r>
      <w:r>
        <w:rPr>
          <w:rFonts w:ascii="Times Roman" w:hAnsi="Times Roman" w:hint="default"/>
          <w:outline w:val="0"/>
          <w:color w:val="a7a7a7"/>
          <w:rtl w:val="0"/>
          <w14:textFill>
            <w14:solidFill>
              <w14:srgbClr w14:val="A7A7A7"/>
            </w14:solidFill>
          </w14:textFill>
        </w:rPr>
        <w:t>ê</w:t>
      </w:r>
      <w:r>
        <w:rPr>
          <w:rFonts w:ascii="Times Roman" w:hAnsi="Times Roman"/>
          <w:outline w:val="0"/>
          <w:color w:val="a7a7a7"/>
          <w:rtl w:val="0"/>
          <w:lang w:val="it-IT"/>
          <w14:textFill>
            <w14:solidFill>
              <w14:srgbClr w14:val="A7A7A7"/>
            </w14:solidFill>
          </w14:textFill>
        </w:rPr>
        <w:t>tre, la qualit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 xml:space="preserve">é 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de l</w:t>
      </w:r>
      <w:r>
        <w:rPr>
          <w:rFonts w:ascii="Times Roman" w:hAnsi="Times Roman" w:hint="default"/>
          <w:outline w:val="0"/>
          <w:color w:val="a7a7a7"/>
          <w:rtl w:val="1"/>
          <w14:textFill>
            <w14:solidFill>
              <w14:srgbClr w14:val="A7A7A7"/>
            </w14:solidFill>
          </w14:textFill>
        </w:rPr>
        <w:t>’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encadrement, et l</w:t>
      </w:r>
      <w:r>
        <w:rPr>
          <w:rFonts w:ascii="Times Roman" w:hAnsi="Times Roman" w:hint="default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’é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quilibre entre charge de travail, autonomie et accompagnement</w:t>
      </w:r>
      <w:r>
        <w:rPr>
          <w:rFonts w:ascii="Times Roman" w:hAnsi="Times Roman"/>
          <w:outline w:val="0"/>
          <w:color w:val="a7a7a7"/>
          <w:rtl w:val="0"/>
          <w:lang w:val="fr-FR"/>
          <w14:textFill>
            <w14:solidFill>
              <w14:srgbClr w14:val="A7A7A7"/>
            </w14:solidFill>
          </w14:textFill>
        </w:rPr>
        <w:t>.</w:t>
      </w: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Aucun"/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Aucun"/>
          <w:rFonts w:ascii="Helvetica" w:cs="Helvetica" w:hAnsi="Helvetica" w:eastAsia="Helvetica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rPr>
          <w:rStyle w:val="Aucun"/>
          <w:rFonts w:ascii="Helvetica Neue" w:cs="Helvetica Neue" w:hAnsi="Helvetica Neue" w:eastAsia="Helvetica Neue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Signatures des membres du comit</w:t>
      </w:r>
      <w:r>
        <w:rPr>
          <w:rStyle w:val="Aucun"/>
          <w:rFonts w:ascii="Helvetica" w:hAnsi="Helvetica" w:hint="default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Helvetica" w:hAnsi="Helvetica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:rtl w:val="0"/>
          <w:lang w:val="fr-FR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 suivi :</w:t>
      </w:r>
    </w:p>
    <w:p>
      <w:pPr>
        <w:pStyle w:val="Corps A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 A"/>
        <w:tabs>
          <w:tab w:val="left" w:pos="5580"/>
        </w:tabs>
        <w:spacing w:line="240" w:lineRule="auto"/>
        <w:rPr>
          <w:rStyle w:val="Aucun"/>
          <w:sz w:val="20"/>
          <w:szCs w:val="20"/>
        </w:rPr>
      </w:pPr>
    </w:p>
    <w:p>
      <w:pPr>
        <w:pStyle w:val="Corps A"/>
        <w:tabs>
          <w:tab w:val="left" w:pos="5580"/>
        </w:tabs>
        <w:spacing w:line="240" w:lineRule="auto"/>
      </w:pPr>
      <w:r>
        <w:rPr>
          <w:rStyle w:val="Aucun"/>
          <w:i w:val="1"/>
          <w:iCs w:val="1"/>
          <w:outline w:val="0"/>
          <w:color w:val="1f497d"/>
          <w:sz w:val="20"/>
          <w:szCs w:val="20"/>
          <w:u w:color="1f497d"/>
          <w14:textFill>
            <w14:solidFill>
              <w14:srgbClr w14:val="1F497D"/>
            </w14:solidFill>
          </w14:textFill>
        </w:rPr>
      </w:r>
    </w:p>
    <w:sectPr>
      <w:headerReference w:type="default" r:id="rId5"/>
      <w:footerReference w:type="default" r:id="rId6"/>
      <w:pgSz w:w="11900" w:h="16840" w:orient="portrait"/>
      <w:pgMar w:top="624" w:right="1134" w:bottom="1418" w:left="1134" w:header="567" w:footer="2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egoe U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both"/>
      <w:outlineLvl w:val="9"/>
    </w:pPr>
    <w:rPr>
      <w:rFonts w:ascii="Segoe UI" w:cs="Segoe UI" w:hAnsi="Segoe UI" w:eastAsia="Segoe U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outline w:val="0"/>
      <w:color w:val="0000ff"/>
      <w:u w:val="single" w:color="0000ff"/>
      <w:lang w:val="fr-FR"/>
      <w14:textFill>
        <w14:solidFill>
          <w14:srgbClr w14:val="0000FF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